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160" w:rsidRDefault="00660160" w:rsidP="00660160">
      <w:pPr>
        <w:ind w:firstLine="708"/>
        <w:jc w:val="center"/>
        <w:rPr>
          <w:rStyle w:val="null"/>
        </w:rPr>
      </w:pPr>
      <w:r>
        <w:rPr>
          <w:rStyle w:val="null"/>
        </w:rPr>
        <w:t>Rapport Projet 3AI</w:t>
      </w:r>
      <w:bookmarkStart w:id="0" w:name="_GoBack"/>
      <w:bookmarkEnd w:id="0"/>
    </w:p>
    <w:p w:rsidR="00660160" w:rsidRDefault="00660160" w:rsidP="00CD0F71">
      <w:pPr>
        <w:ind w:firstLine="708"/>
        <w:jc w:val="both"/>
        <w:rPr>
          <w:rStyle w:val="null"/>
        </w:rPr>
      </w:pPr>
    </w:p>
    <w:p w:rsidR="00CD0F71" w:rsidRDefault="00CD0F71" w:rsidP="00CD0F71">
      <w:pPr>
        <w:ind w:firstLine="708"/>
        <w:jc w:val="both"/>
        <w:rPr>
          <w:rStyle w:val="null"/>
        </w:rPr>
      </w:pPr>
      <w:r>
        <w:rPr>
          <w:rStyle w:val="null"/>
        </w:rPr>
        <w:t xml:space="preserve">Cette semaine, nous nous sommes focalisés sur l’élaboration d’un </w:t>
      </w:r>
      <w:r w:rsidR="00660160">
        <w:rPr>
          <w:rStyle w:val="null"/>
        </w:rPr>
        <w:t>questionnaire</w:t>
      </w:r>
      <w:r>
        <w:rPr>
          <w:rStyle w:val="null"/>
        </w:rPr>
        <w:t xml:space="preserve"> sur les différents aspects du football. Celui-ci n’est pas exhaustif, il est composé de 10 questions qui nous apparaissent comme les plus importantes. Nous voulons le tester et suivant les réponses, nous pourrons le modifier. Il va également nous aider à créer de nouveaux contacts avec des fans d’équipes. Nous avons également continué nos recherches d’information sur l’histoire du football, sa création, son économie et ses différents fans en Europe.</w:t>
      </w:r>
    </w:p>
    <w:p w:rsidR="00CD0F71" w:rsidRDefault="00CD0F71" w:rsidP="00CD0F71">
      <w:pPr>
        <w:ind w:firstLine="708"/>
        <w:jc w:val="both"/>
        <w:rPr>
          <w:rStyle w:val="null"/>
        </w:rPr>
      </w:pPr>
      <w:r>
        <w:rPr>
          <w:rStyle w:val="null"/>
        </w:rPr>
        <w:t xml:space="preserve"> A la suite de cette première approche, nous avons pu sélectionner les données nécessaires pour créer nos articles. Comme nous l’indiquions dans le précédent rapport, Erwan doit développer son organisation. C’est pourquoi, il s’est occupé de la création d’un GANTT, en l’adaptant afin qu’il soit efficace au groupe. Ainsi il a adapté un code couleur pour plus de faciliter. </w:t>
      </w:r>
    </w:p>
    <w:p w:rsidR="00502285" w:rsidRDefault="00CD0F71" w:rsidP="00CD0F71">
      <w:pPr>
        <w:ind w:firstLine="708"/>
        <w:jc w:val="both"/>
      </w:pPr>
      <w:r>
        <w:rPr>
          <w:rStyle w:val="null"/>
        </w:rPr>
        <w:t>Si la tâche est bleu</w:t>
      </w:r>
      <w:r>
        <w:rPr>
          <w:rStyle w:val="null"/>
        </w:rPr>
        <w:t>e</w:t>
      </w:r>
      <w:r>
        <w:rPr>
          <w:rStyle w:val="null"/>
        </w:rPr>
        <w:t>, c’est qu’elle n’est pas terminée. Si elle passe au bleu, c’est que la tâche est finie et qu’elle est contrôlée par tout le groupe. Le travail de Quentin fut de créer le questionnaire, de le mettre en ligne et de contacter des fans. Cela lui a permis de travailler son expression écrite, tout en s’aidant d’un contrôle régulier d’Erwan</w:t>
      </w:r>
      <w:r>
        <w:rPr>
          <w:rStyle w:val="null"/>
        </w:rPr>
        <w:t>.</w:t>
      </w:r>
    </w:p>
    <w:p w:rsidR="00502285" w:rsidRDefault="00502285" w:rsidP="00502285">
      <w:pPr>
        <w:spacing w:after="0"/>
        <w:jc w:val="both"/>
      </w:pPr>
      <w:r>
        <w:t>Nous avons établi notre système d’évaluation en 3 parties :</w:t>
      </w:r>
    </w:p>
    <w:p w:rsidR="00196163" w:rsidRDefault="00196163" w:rsidP="00196163">
      <w:pPr>
        <w:pStyle w:val="Paragraphedeliste"/>
        <w:spacing w:after="0"/>
        <w:ind w:left="1068"/>
        <w:jc w:val="both"/>
      </w:pPr>
      <w:r>
        <w:t>*La première partie consisterait à envoyer l’article écrit à notre binôme qui se chargerait de modifier avec un code couleur les erreurs qu’ils rencontrent. Il renverrait alors l’article corrigé.</w:t>
      </w:r>
    </w:p>
    <w:p w:rsidR="00196163" w:rsidRDefault="00196163" w:rsidP="00196163">
      <w:pPr>
        <w:pStyle w:val="Paragraphedeliste"/>
        <w:spacing w:after="0"/>
        <w:ind w:left="1068"/>
        <w:jc w:val="both"/>
      </w:pPr>
      <w:r>
        <w:t>*La deuxième partie consisterait à faire une correction commune afin de s’expliquer les erreurs.</w:t>
      </w:r>
    </w:p>
    <w:p w:rsidR="00196163" w:rsidRDefault="00196163" w:rsidP="00196163">
      <w:pPr>
        <w:pStyle w:val="Paragraphedeliste"/>
        <w:spacing w:after="0"/>
        <w:ind w:left="1068"/>
        <w:jc w:val="both"/>
      </w:pPr>
      <w:r>
        <w:t>*La troisième partie consiste</w:t>
      </w:r>
      <w:r w:rsidR="00975D41">
        <w:t xml:space="preserve"> à demander à des personnes ayant un meilleur niveau en anglais que nous de lire nos articles et de les corriger si besoin puis de nous faire un retour.</w:t>
      </w:r>
    </w:p>
    <w:p w:rsidR="005913E1" w:rsidRDefault="005913E1" w:rsidP="005913E1">
      <w:pPr>
        <w:spacing w:after="0"/>
        <w:jc w:val="both"/>
      </w:pPr>
    </w:p>
    <w:p w:rsidR="005913E1" w:rsidRDefault="005913E1" w:rsidP="005913E1">
      <w:pPr>
        <w:spacing w:after="0"/>
        <w:jc w:val="both"/>
      </w:pPr>
    </w:p>
    <w:sectPr w:rsidR="005913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55163"/>
    <w:multiLevelType w:val="hybridMultilevel"/>
    <w:tmpl w:val="E5907D24"/>
    <w:lvl w:ilvl="0" w:tplc="75887E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71D"/>
    <w:rsid w:val="00196163"/>
    <w:rsid w:val="00502285"/>
    <w:rsid w:val="005913E1"/>
    <w:rsid w:val="00660160"/>
    <w:rsid w:val="00660BB5"/>
    <w:rsid w:val="00975D41"/>
    <w:rsid w:val="00CD0F71"/>
    <w:rsid w:val="00E0671D"/>
    <w:rsid w:val="00EB00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163"/>
    <w:pPr>
      <w:ind w:left="720"/>
      <w:contextualSpacing/>
    </w:pPr>
  </w:style>
  <w:style w:type="character" w:customStyle="1" w:styleId="null">
    <w:name w:val="null"/>
    <w:basedOn w:val="Policepardfaut"/>
    <w:rsid w:val="00CD0F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163"/>
    <w:pPr>
      <w:ind w:left="720"/>
      <w:contextualSpacing/>
    </w:pPr>
  </w:style>
  <w:style w:type="character" w:customStyle="1" w:styleId="null">
    <w:name w:val="null"/>
    <w:basedOn w:val="Policepardfaut"/>
    <w:rsid w:val="00CD0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280</Words>
  <Characters>1544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erwan</dc:creator>
  <cp:keywords/>
  <dc:description/>
  <cp:lastModifiedBy>erwan</cp:lastModifiedBy>
  <cp:revision>5</cp:revision>
  <dcterms:created xsi:type="dcterms:W3CDTF">2013-09-23T12:31:00Z</dcterms:created>
  <dcterms:modified xsi:type="dcterms:W3CDTF">2013-09-23T13:21:00Z</dcterms:modified>
</cp:coreProperties>
</file>